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40" w:lineRule="atLeast"/>
        <w:rPr>
          <w:rFonts w:hint="eastAsia" w:ascii="黑体" w:hAnsi="黑体" w:eastAsia="黑体"/>
          <w:spacing w:val="-6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pacing w:val="-6"/>
          <w:sz w:val="21"/>
          <w:szCs w:val="21"/>
          <w:lang w:val="en-US" w:eastAsia="zh-CN"/>
        </w:rPr>
        <w:t>江南大学（绍兴）产业技术研究院</w:t>
      </w:r>
    </w:p>
    <w:p>
      <w:pPr>
        <w:adjustRightInd w:val="0"/>
        <w:snapToGrid w:val="0"/>
        <w:spacing w:line="140" w:lineRule="atLeast"/>
        <w:rPr>
          <w:rFonts w:ascii="黑体" w:hAnsi="黑体" w:eastAsia="黑体"/>
          <w:sz w:val="15"/>
          <w:szCs w:val="15"/>
        </w:rPr>
      </w:pPr>
      <w:r>
        <w:rPr>
          <w:rFonts w:hint="eastAsia" w:ascii="黑体" w:hAnsi="黑体" w:eastAsia="黑体"/>
          <w:sz w:val="18"/>
          <w:szCs w:val="18"/>
        </w:rPr>
        <w:t>地址：</w:t>
      </w:r>
      <w:r>
        <w:rPr>
          <w:rFonts w:ascii="Times New Roman" w:hAnsi="Times New Roman"/>
          <w:sz w:val="18"/>
          <w:szCs w:val="18"/>
        </w:rPr>
        <w:t>浙江省绍兴市越城区洋江东路19号</w:t>
      </w:r>
      <w:r>
        <w:rPr>
          <w:rFonts w:hint="eastAsia" w:ascii="黑体" w:hAnsi="黑体" w:eastAsia="黑体"/>
          <w:sz w:val="15"/>
          <w:szCs w:val="15"/>
        </w:rPr>
        <w:t xml:space="preserve">             </w:t>
      </w:r>
    </w:p>
    <w:p>
      <w:pPr>
        <w:adjustRightInd w:val="0"/>
        <w:snapToGrid w:val="0"/>
        <w:spacing w:line="140" w:lineRule="atLeast"/>
        <w:rPr>
          <w:rFonts w:ascii="黑体" w:hAnsi="黑体" w:eastAsia="黑体"/>
          <w:sz w:val="15"/>
          <w:szCs w:val="15"/>
        </w:rPr>
      </w:pPr>
      <w:r>
        <w:rPr>
          <w:rFonts w:hint="eastAsia" w:ascii="黑体" w:hAnsi="黑体" w:eastAsia="黑体"/>
          <w:sz w:val="18"/>
          <w:szCs w:val="18"/>
        </w:rPr>
        <w:t>电话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/传真</w:t>
      </w:r>
      <w:r>
        <w:rPr>
          <w:rFonts w:hint="eastAsia" w:ascii="黑体" w:hAnsi="黑体" w:eastAsia="黑体"/>
          <w:sz w:val="18"/>
          <w:szCs w:val="18"/>
        </w:rPr>
        <w:t>：</w:t>
      </w:r>
      <w:r>
        <w:rPr>
          <w:rFonts w:hint="eastAsia" w:ascii="Times New Roman" w:hAnsi="Times New Roman"/>
          <w:sz w:val="18"/>
          <w:szCs w:val="18"/>
        </w:rPr>
        <w:t>0575-85351011</w:t>
      </w:r>
    </w:p>
    <w:p>
      <w:pPr>
        <w:adjustRightInd w:val="0"/>
        <w:snapToGrid w:val="0"/>
        <w:spacing w:line="140" w:lineRule="atLeas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18"/>
          <w:szCs w:val="18"/>
          <w:lang w:eastAsia="zh-CN"/>
        </w:rPr>
        <w:t>邮箱</w:t>
      </w:r>
      <w:r>
        <w:rPr>
          <w:rFonts w:hint="eastAsia" w:ascii="黑体" w:hAnsi="黑体" w:eastAsia="黑体"/>
          <w:sz w:val="18"/>
          <w:szCs w:val="18"/>
        </w:rPr>
        <w:t>：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委托检测单</w:t>
      </w:r>
    </w:p>
    <w:p>
      <w:pPr>
        <w:adjustRightInd w:val="0"/>
        <w:snapToGrid w:val="0"/>
        <w:spacing w:line="14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18"/>
          <w:szCs w:val="18"/>
        </w:rPr>
        <w:t>开户行：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18"/>
          <w:szCs w:val="18"/>
          <w:lang w:val="en-US" w:eastAsia="zh-CN"/>
        </w:rPr>
        <w:tab/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委托单号</w:t>
      </w:r>
      <w:r>
        <w:rPr>
          <w:rFonts w:hint="eastAsia" w:ascii="黑体" w:hAnsi="黑体" w:eastAsia="黑体"/>
          <w:sz w:val="21"/>
          <w:szCs w:val="21"/>
        </w:rPr>
        <w:t>：</w:t>
      </w:r>
    </w:p>
    <w:p>
      <w:pPr>
        <w:adjustRightInd w:val="0"/>
        <w:snapToGrid w:val="0"/>
        <w:spacing w:line="14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账号：</w:t>
      </w:r>
    </w:p>
    <w:p>
      <w:pPr>
        <w:ind w:firstLine="540" w:firstLineChars="300"/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color w:val="FF0000"/>
          <w:sz w:val="18"/>
          <w:szCs w:val="18"/>
        </w:rPr>
        <w:t>*</w:t>
      </w:r>
      <w:r>
        <w:rPr>
          <w:rFonts w:hint="eastAsia" w:ascii="宋体" w:hAnsi="宋体"/>
          <w:sz w:val="18"/>
          <w:szCs w:val="18"/>
        </w:rPr>
        <w:t xml:space="preserve">部分为必填项                                                      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bCs/>
          <w:sz w:val="18"/>
          <w:szCs w:val="18"/>
          <w:lang w:val="en-US" w:eastAsia="zh-CN"/>
        </w:rPr>
        <w:t>QP02-J01 REV A/0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629"/>
        <w:gridCol w:w="214"/>
        <w:gridCol w:w="283"/>
        <w:gridCol w:w="1392"/>
        <w:gridCol w:w="877"/>
        <w:gridCol w:w="773"/>
        <w:gridCol w:w="107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255" w:type="dxa"/>
            <w:gridSpan w:val="9"/>
            <w:shd w:val="clear" w:color="auto" w:fill="E6E6E6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以下内容由委托单位代表或个人客户填写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6238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8" w:type="dxa"/>
            <w:gridSpan w:val="7"/>
            <w:vAlign w:val="center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inherit" w:hAnsi="inherit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生产单位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（委托方认定）</w:t>
            </w:r>
          </w:p>
        </w:tc>
        <w:tc>
          <w:tcPr>
            <w:tcW w:w="6238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8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检验检测类别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9448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委托检验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型式检验    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比对检验   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4395" w:type="dxa"/>
            <w:gridSpan w:val="5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型号/规格</w:t>
            </w:r>
          </w:p>
        </w:tc>
        <w:tc>
          <w:tcPr>
            <w:tcW w:w="3210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样品商标</w:t>
            </w:r>
          </w:p>
        </w:tc>
        <w:tc>
          <w:tcPr>
            <w:tcW w:w="4395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样品等级</w:t>
            </w:r>
          </w:p>
        </w:tc>
        <w:tc>
          <w:tcPr>
            <w:tcW w:w="3210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样品货号/批号/款号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样品描述</w:t>
            </w:r>
          </w:p>
        </w:tc>
        <w:tc>
          <w:tcPr>
            <w:tcW w:w="9448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随样品所附资料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□企业标准     □产品技术要求    □未附资料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样品贮存要求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常温   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冷藏    □冷冻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检验检测依据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及检验检测项目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9448" w:type="dxa"/>
            <w:gridSpan w:val="8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检毕样品处理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4395" w:type="dxa"/>
            <w:gridSpan w:val="5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□承检方按规定处理   □自取   快递物流（到付）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检验报告提取方式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□自取         □快递（到付）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检验检测报告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结论形式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只要求实测数据</w:t>
            </w:r>
          </w:p>
          <w:p>
            <w:pPr>
              <w:spacing w:line="3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单项判定或综合判定</w:t>
            </w:r>
          </w:p>
        </w:tc>
        <w:tc>
          <w:tcPr>
            <w:tcW w:w="7322" w:type="dxa"/>
            <w:gridSpan w:val="5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检验检测报告数量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□中文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份   □英文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份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□中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英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文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份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（检验报告含中文报告1份，如需多份需另收费，中文报告</w:t>
            </w:r>
            <w:r>
              <w:rPr>
                <w:bCs/>
                <w:sz w:val="18"/>
                <w:szCs w:val="18"/>
              </w:rPr>
              <w:t>20元/份，英文报告100元/份）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开票信息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</w:p>
          <w:p>
            <w:pPr>
              <w:ind w:left="-43" w:leftChars="-95" w:right="-99" w:rightChars="-47" w:hanging="156" w:hangingChars="8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□专票 □普票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公司名称</w:t>
            </w:r>
          </w:p>
        </w:tc>
        <w:tc>
          <w:tcPr>
            <w:tcW w:w="781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地址</w:t>
            </w:r>
          </w:p>
        </w:tc>
        <w:tc>
          <w:tcPr>
            <w:tcW w:w="781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统一信用代码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开户银行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开户账号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255" w:type="dxa"/>
            <w:gridSpan w:val="9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报告寄送地址、联系人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 注</w:t>
            </w:r>
          </w:p>
          <w:p>
            <w:pPr>
              <w:jc w:val="both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(其他要求)：</w:t>
            </w:r>
          </w:p>
        </w:tc>
        <w:tc>
          <w:tcPr>
            <w:tcW w:w="9448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255" w:type="dxa"/>
            <w:gridSpan w:val="9"/>
            <w:shd w:val="clear" w:color="auto" w:fill="D9D9D9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以下内容由承检方填写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255" w:type="dxa"/>
            <w:gridSpan w:val="9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样品状态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是否符合检验要求：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□符合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□不符合：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6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要求检验完成日期：</w:t>
            </w:r>
          </w:p>
        </w:tc>
        <w:tc>
          <w:tcPr>
            <w:tcW w:w="7605" w:type="dxa"/>
            <w:gridSpan w:val="6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检验项目分包：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6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检验检测费用：</w:t>
            </w:r>
            <w:r>
              <w:rPr>
                <w:sz w:val="20"/>
                <w:szCs w:val="20"/>
              </w:rPr>
              <w:t>¥</w:t>
            </w:r>
          </w:p>
        </w:tc>
        <w:tc>
          <w:tcPr>
            <w:tcW w:w="3325" w:type="dxa"/>
            <w:gridSpan w:val="4"/>
            <w:shd w:val="clear" w:color="auto" w:fill="auto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其他费用：</w:t>
            </w:r>
            <w:r>
              <w:rPr>
                <w:sz w:val="20"/>
                <w:szCs w:val="20"/>
              </w:rPr>
              <w:t>¥</w:t>
            </w:r>
          </w:p>
        </w:tc>
        <w:tc>
          <w:tcPr>
            <w:tcW w:w="4280" w:type="dxa"/>
            <w:gridSpan w:val="2"/>
            <w:shd w:val="clear" w:color="auto" w:fill="auto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总费用：</w:t>
            </w:r>
            <w:r>
              <w:rPr>
                <w:sz w:val="20"/>
                <w:szCs w:val="2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8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服务类型</w:t>
            </w:r>
          </w:p>
        </w:tc>
        <w:tc>
          <w:tcPr>
            <w:tcW w:w="9448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□标准服务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□加急服务（</w:t>
            </w:r>
            <w:r>
              <w:rPr>
                <w:rFonts w:hint="eastAsia"/>
                <w:bCs/>
                <w:sz w:val="18"/>
                <w:szCs w:val="18"/>
              </w:rPr>
              <w:t>50%加急费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  <w:r>
              <w:rPr>
                <w:bCs/>
                <w:sz w:val="18"/>
                <w:szCs w:val="18"/>
              </w:rPr>
              <w:t>100%加急费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 xml:space="preserve">                                       </w:t>
            </w:r>
            <w:r>
              <w:rPr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532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我方保证对所提供的一切资料、实物的真实性、符合性负责，所需检验费用由我方支付。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委托方签名：                            年     月     日</w:t>
            </w:r>
          </w:p>
        </w:tc>
        <w:tc>
          <w:tcPr>
            <w:tcW w:w="593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本公司保证检验的公正性，对检验结果负责，并对委托方的技术及商业秘密予以保密。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承检方签名：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1255" w:type="dxa"/>
            <w:gridSpan w:val="9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合同变更记录：                                 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委托方签名：           受理/评审签名：                            年      月      日</w:t>
            </w:r>
          </w:p>
        </w:tc>
      </w:tr>
    </w:tbl>
    <w:p>
      <w:pPr>
        <w:ind w:left="720" w:hanging="720" w:hangingChars="4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说明</w:t>
      </w:r>
      <w:r>
        <w:rPr>
          <w:rFonts w:hint="eastAsia" w:ascii="宋体" w:hAnsi="宋体"/>
          <w:color w:val="FF0000"/>
          <w:sz w:val="18"/>
          <w:szCs w:val="18"/>
        </w:rPr>
        <w:t>*</w:t>
      </w:r>
      <w:r>
        <w:rPr>
          <w:rFonts w:hint="eastAsia" w:ascii="宋体" w:hAnsi="宋体"/>
          <w:sz w:val="18"/>
          <w:szCs w:val="18"/>
        </w:rPr>
        <w:t>： 1.检测开始后，检测要求的更改必须以书面方式提出申请；2.以上资料填写时书写工整，检测报告签发后不得更改；3.请在检测开始前付清检测费用；4.费用未付清，本单位有权拒发检验检测报告；5.委托方收到缴费通知7日以上未付清费用，需缴纳</w:t>
      </w:r>
      <w:r>
        <w:rPr>
          <w:sz w:val="18"/>
          <w:szCs w:val="18"/>
        </w:rPr>
        <w:t>10%</w:t>
      </w:r>
      <w:r>
        <w:rPr>
          <w:rFonts w:hint="eastAsia" w:ascii="宋体" w:hAnsi="宋体"/>
          <w:sz w:val="18"/>
          <w:szCs w:val="18"/>
        </w:rPr>
        <w:t>滞纳金。</w:t>
      </w:r>
    </w:p>
    <w:p>
      <w:pPr>
        <w:ind w:left="720" w:hanging="840" w:hangingChars="400"/>
      </w:pPr>
    </w:p>
    <w:sectPr>
      <w:footerReference r:id="rId3" w:type="default"/>
      <w:footerReference r:id="rId4" w:type="even"/>
      <w:pgSz w:w="11906" w:h="16838"/>
      <w:pgMar w:top="289" w:right="289" w:bottom="295" w:left="289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mIxNTAwNjE2NDczMWU0YmM5MWQwNmVjNjI1NGEifQ=="/>
  </w:docVars>
  <w:rsids>
    <w:rsidRoot w:val="007D231D"/>
    <w:rsid w:val="0000485B"/>
    <w:rsid w:val="000B2FC0"/>
    <w:rsid w:val="001A1607"/>
    <w:rsid w:val="001A6540"/>
    <w:rsid w:val="00266AD8"/>
    <w:rsid w:val="002D7C47"/>
    <w:rsid w:val="00355572"/>
    <w:rsid w:val="003619DB"/>
    <w:rsid w:val="003A6D10"/>
    <w:rsid w:val="00406D3E"/>
    <w:rsid w:val="004E25D8"/>
    <w:rsid w:val="00507C5C"/>
    <w:rsid w:val="00523A3A"/>
    <w:rsid w:val="005334F0"/>
    <w:rsid w:val="00547C0F"/>
    <w:rsid w:val="00571D75"/>
    <w:rsid w:val="005A78C0"/>
    <w:rsid w:val="005F7A04"/>
    <w:rsid w:val="00613161"/>
    <w:rsid w:val="00747869"/>
    <w:rsid w:val="00764B25"/>
    <w:rsid w:val="007D231D"/>
    <w:rsid w:val="00844B83"/>
    <w:rsid w:val="0096005F"/>
    <w:rsid w:val="00A24382"/>
    <w:rsid w:val="00A50179"/>
    <w:rsid w:val="00A92E84"/>
    <w:rsid w:val="00AA583F"/>
    <w:rsid w:val="00C56A87"/>
    <w:rsid w:val="00C667DE"/>
    <w:rsid w:val="00C86F5C"/>
    <w:rsid w:val="00D83C2A"/>
    <w:rsid w:val="00DB1821"/>
    <w:rsid w:val="00E6295C"/>
    <w:rsid w:val="00ED3049"/>
    <w:rsid w:val="00F1181C"/>
    <w:rsid w:val="00F82CCF"/>
    <w:rsid w:val="00F90E6B"/>
    <w:rsid w:val="06C2313E"/>
    <w:rsid w:val="100B2F20"/>
    <w:rsid w:val="107B4306"/>
    <w:rsid w:val="118D19DB"/>
    <w:rsid w:val="16143D45"/>
    <w:rsid w:val="17820C3D"/>
    <w:rsid w:val="1C4D562D"/>
    <w:rsid w:val="20C90F35"/>
    <w:rsid w:val="23B1063E"/>
    <w:rsid w:val="2952181A"/>
    <w:rsid w:val="2D436ADC"/>
    <w:rsid w:val="39502E54"/>
    <w:rsid w:val="3C713708"/>
    <w:rsid w:val="44BE40FE"/>
    <w:rsid w:val="47BC15AA"/>
    <w:rsid w:val="48687B93"/>
    <w:rsid w:val="4D53142D"/>
    <w:rsid w:val="52FF290C"/>
    <w:rsid w:val="5C6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774</Words>
  <Characters>813</Characters>
  <Lines>40</Lines>
  <Paragraphs>11</Paragraphs>
  <TotalTime>8</TotalTime>
  <ScaleCrop>false</ScaleCrop>
  <LinksUpToDate>false</LinksUpToDate>
  <CharactersWithSpaces>1323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2020-05-14T00:46:00Z</dcterms:created>
  <dc:creator>Administrator</dc:creator>
  <cp:lastModifiedBy>WPS_1604237675</cp:lastModifiedBy>
  <dcterms:modified xsi:type="dcterms:W3CDTF">2023-02-16T09:07:29Z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35E65E4183154428884543DC84D1221D</vt:lpwstr>
  </property>
</Properties>
</file>